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00B" w:rsidRDefault="003C300B" w:rsidP="003C300B">
      <w:pPr>
        <w:contextualSpacing/>
        <w:rPr>
          <w:sz w:val="26"/>
          <w:szCs w:val="26"/>
        </w:rPr>
      </w:pPr>
      <w:r w:rsidRPr="00AD2E84">
        <w:rPr>
          <w:b/>
          <w:sz w:val="26"/>
          <w:szCs w:val="26"/>
        </w:rPr>
        <w:t>ROMÂNIA</w:t>
      </w:r>
      <w:r w:rsidRPr="00AD2E84">
        <w:rPr>
          <w:b/>
          <w:sz w:val="26"/>
          <w:szCs w:val="26"/>
        </w:rPr>
        <w:br/>
        <w:t>JUDEȚUL HARGHITA</w:t>
      </w:r>
      <w:r w:rsidRPr="00AD2E84">
        <w:rPr>
          <w:b/>
          <w:sz w:val="26"/>
          <w:szCs w:val="26"/>
        </w:rPr>
        <w:br/>
        <w:t>CONSILIUL JUDEȚEAN</w:t>
      </w:r>
      <w:r>
        <w:rPr>
          <w:sz w:val="26"/>
          <w:szCs w:val="26"/>
        </w:rPr>
        <w:br/>
        <w:t>Direcț</w:t>
      </w:r>
      <w:r w:rsidR="00507EFE">
        <w:rPr>
          <w:sz w:val="26"/>
          <w:szCs w:val="26"/>
        </w:rPr>
        <w:t>ia generală programe, proiecte</w:t>
      </w:r>
    </w:p>
    <w:p w:rsidR="003C300B" w:rsidRDefault="003C300B" w:rsidP="003C300B">
      <w:pPr>
        <w:contextualSpacing/>
        <w:rPr>
          <w:sz w:val="26"/>
          <w:szCs w:val="26"/>
        </w:rPr>
      </w:pPr>
      <w:r>
        <w:rPr>
          <w:sz w:val="26"/>
          <w:szCs w:val="26"/>
        </w:rPr>
        <w:t>și a</w:t>
      </w:r>
      <w:r w:rsidRPr="00AD2E84">
        <w:rPr>
          <w:sz w:val="26"/>
          <w:szCs w:val="26"/>
        </w:rPr>
        <w:t>chiziții publice</w:t>
      </w:r>
      <w:r>
        <w:rPr>
          <w:sz w:val="26"/>
          <w:szCs w:val="26"/>
        </w:rPr>
        <w:t>,</w:t>
      </w:r>
    </w:p>
    <w:p w:rsidR="003C300B" w:rsidRPr="00AD2E84" w:rsidRDefault="00507EFE" w:rsidP="003C300B">
      <w:pPr>
        <w:contextualSpacing/>
        <w:rPr>
          <w:sz w:val="26"/>
          <w:szCs w:val="26"/>
        </w:rPr>
      </w:pPr>
      <w:r>
        <w:rPr>
          <w:sz w:val="26"/>
          <w:szCs w:val="26"/>
        </w:rPr>
        <w:t>C</w:t>
      </w:r>
      <w:r w:rsidR="003C300B">
        <w:rPr>
          <w:sz w:val="26"/>
          <w:szCs w:val="26"/>
        </w:rPr>
        <w:t>ompartimentul T</w:t>
      </w:r>
      <w:r w:rsidR="003C300B" w:rsidRPr="00AD2E84">
        <w:rPr>
          <w:sz w:val="26"/>
          <w:szCs w:val="26"/>
        </w:rPr>
        <w:t xml:space="preserve">ransport în comun                                      </w:t>
      </w:r>
      <w:r w:rsidR="003C300B">
        <w:rPr>
          <w:sz w:val="26"/>
          <w:szCs w:val="26"/>
        </w:rPr>
        <w:t xml:space="preserve">                 </w:t>
      </w:r>
      <w:r w:rsidR="003C300B" w:rsidRPr="00AD2E84">
        <w:rPr>
          <w:sz w:val="26"/>
          <w:szCs w:val="26"/>
        </w:rPr>
        <w:t xml:space="preserve">    </w:t>
      </w:r>
      <w:bookmarkStart w:id="0" w:name="_GoBack"/>
      <w:bookmarkEnd w:id="0"/>
      <w:r w:rsidR="003C300B" w:rsidRPr="00AD2E84">
        <w:rPr>
          <w:sz w:val="26"/>
          <w:szCs w:val="26"/>
        </w:rPr>
        <w:br/>
        <w:t>Nr._______</w:t>
      </w:r>
      <w:r w:rsidR="003C300B">
        <w:rPr>
          <w:sz w:val="26"/>
          <w:szCs w:val="26"/>
        </w:rPr>
        <w:t>/</w:t>
      </w:r>
      <w:r w:rsidR="00F56FA6">
        <w:rPr>
          <w:sz w:val="26"/>
          <w:szCs w:val="26"/>
        </w:rPr>
        <w:t>2019</w:t>
      </w:r>
      <w:r w:rsidR="003C300B" w:rsidRPr="00AD2E84">
        <w:rPr>
          <w:sz w:val="26"/>
          <w:szCs w:val="26"/>
        </w:rPr>
        <w:t xml:space="preserve">                                                                               </w:t>
      </w:r>
      <w:r w:rsidR="003C300B">
        <w:rPr>
          <w:sz w:val="26"/>
          <w:szCs w:val="26"/>
        </w:rPr>
        <w:t xml:space="preserve">        </w:t>
      </w:r>
      <w:r w:rsidR="003C300B" w:rsidRPr="00AD2E84">
        <w:rPr>
          <w:sz w:val="26"/>
          <w:szCs w:val="26"/>
        </w:rPr>
        <w:br/>
        <w:t xml:space="preserve">                                                                                                                         </w:t>
      </w:r>
      <w:r w:rsidR="003C300B">
        <w:rPr>
          <w:sz w:val="26"/>
          <w:szCs w:val="26"/>
        </w:rPr>
        <w:t xml:space="preserve"> </w:t>
      </w:r>
    </w:p>
    <w:p w:rsidR="003C300B" w:rsidRDefault="003C300B" w:rsidP="003C300B">
      <w:pPr>
        <w:contextualSpacing/>
        <w:jc w:val="center"/>
        <w:rPr>
          <w:b/>
          <w:sz w:val="26"/>
          <w:szCs w:val="26"/>
        </w:rPr>
      </w:pPr>
    </w:p>
    <w:p w:rsidR="003C300B" w:rsidRPr="00AD2E84" w:rsidRDefault="003C300B" w:rsidP="003C300B">
      <w:pPr>
        <w:contextualSpacing/>
        <w:jc w:val="center"/>
        <w:rPr>
          <w:b/>
          <w:sz w:val="26"/>
          <w:szCs w:val="26"/>
        </w:rPr>
      </w:pPr>
      <w:r>
        <w:rPr>
          <w:b/>
          <w:sz w:val="26"/>
          <w:szCs w:val="26"/>
        </w:rPr>
        <w:t>REFERAT DE URGENȚĂ</w:t>
      </w:r>
    </w:p>
    <w:p w:rsidR="0076584D" w:rsidRPr="0076584D" w:rsidRDefault="003C300B" w:rsidP="0076584D">
      <w:pPr>
        <w:jc w:val="both"/>
        <w:rPr>
          <w:rFonts w:eastAsia="Times New Roman"/>
          <w:b/>
          <w:sz w:val="26"/>
          <w:szCs w:val="26"/>
          <w:lang w:val="hu-HU"/>
        </w:rPr>
      </w:pPr>
      <w:r>
        <w:rPr>
          <w:b/>
          <w:sz w:val="26"/>
          <w:szCs w:val="26"/>
        </w:rPr>
        <w:t xml:space="preserve">           Privind aprobarea </w:t>
      </w:r>
      <w:r w:rsidR="00507EFE">
        <w:rPr>
          <w:b/>
          <w:sz w:val="26"/>
          <w:szCs w:val="26"/>
        </w:rPr>
        <w:t xml:space="preserve">prin Hotărâre de Consiliu </w:t>
      </w:r>
      <w:r w:rsidR="00DC512F">
        <w:rPr>
          <w:b/>
          <w:sz w:val="26"/>
          <w:szCs w:val="26"/>
        </w:rPr>
        <w:t xml:space="preserve">Județean </w:t>
      </w:r>
      <w:r w:rsidR="00507EFE">
        <w:rPr>
          <w:b/>
          <w:sz w:val="26"/>
          <w:szCs w:val="26"/>
        </w:rPr>
        <w:t xml:space="preserve">a </w:t>
      </w:r>
      <w:r w:rsidR="0076584D" w:rsidRPr="0076584D">
        <w:rPr>
          <w:rFonts w:eastAsia="Times New Roman"/>
          <w:b/>
          <w:sz w:val="26"/>
          <w:szCs w:val="26"/>
          <w:lang w:val="hu-HU"/>
        </w:rPr>
        <w:t>Procedurii interne de atribuire pe bază de anunț public, în caz de urgență</w:t>
      </w:r>
      <w:r w:rsidR="0076584D" w:rsidRPr="0076584D">
        <w:rPr>
          <w:rFonts w:eastAsia="Times New Roman"/>
          <w:b/>
          <w:caps/>
          <w:sz w:val="26"/>
          <w:szCs w:val="26"/>
          <w:lang w:val="hu-HU"/>
        </w:rPr>
        <w:t xml:space="preserve"> </w:t>
      </w:r>
      <w:r w:rsidR="0076584D" w:rsidRPr="0076584D">
        <w:rPr>
          <w:rFonts w:eastAsia="Times New Roman"/>
          <w:b/>
          <w:sz w:val="26"/>
          <w:szCs w:val="26"/>
          <w:lang w:val="hu-HU"/>
        </w:rPr>
        <w:t xml:space="preserve">pe o perioadă de 60 de zile, a unor trasee cuprinse în Programul județean de transport rutier de persoane contra cost prin servicii regulate </w:t>
      </w:r>
    </w:p>
    <w:p w:rsidR="003C300B" w:rsidRPr="00CA00E7" w:rsidRDefault="003C300B" w:rsidP="003C300B">
      <w:pPr>
        <w:contextualSpacing/>
        <w:rPr>
          <w:b/>
          <w:sz w:val="26"/>
          <w:szCs w:val="26"/>
        </w:rPr>
      </w:pPr>
    </w:p>
    <w:p w:rsidR="001B4702" w:rsidRDefault="0076584D" w:rsidP="001B4702">
      <w:pPr>
        <w:contextualSpacing/>
        <w:jc w:val="both"/>
      </w:pPr>
      <w:r>
        <w:rPr>
          <w:sz w:val="26"/>
          <w:szCs w:val="26"/>
        </w:rPr>
        <w:t xml:space="preserve">Având în vedere imposibilitatea licitării traseelor județene de transport rutier </w:t>
      </w:r>
      <w:r w:rsidR="006C1B21">
        <w:rPr>
          <w:sz w:val="26"/>
          <w:szCs w:val="26"/>
        </w:rPr>
        <w:t xml:space="preserve">contra cost </w:t>
      </w:r>
      <w:r>
        <w:rPr>
          <w:sz w:val="26"/>
          <w:szCs w:val="26"/>
        </w:rPr>
        <w:t xml:space="preserve">de persoane </w:t>
      </w:r>
      <w:r w:rsidR="006C1B21">
        <w:rPr>
          <w:sz w:val="26"/>
          <w:szCs w:val="26"/>
        </w:rPr>
        <w:t xml:space="preserve">din lipsa datelor necesare despre operatorii de transport, deținute numai în baza de date ale Autorității Rutiere Române, este nevoie de alte soluții în cazul în care apar situații de urgență privind înlocuirea unui operator de transport cu altul. În aceste cazuri </w:t>
      </w:r>
      <w:r w:rsidR="00E76643">
        <w:rPr>
          <w:sz w:val="26"/>
          <w:szCs w:val="26"/>
        </w:rPr>
        <w:t>se poate acționa conform Articolului 24 din Normele</w:t>
      </w:r>
      <w:r w:rsidR="001B4702">
        <w:rPr>
          <w:sz w:val="26"/>
          <w:szCs w:val="26"/>
        </w:rPr>
        <w:t xml:space="preserve"> metodologice privind aplicarea prevederilor referitoare la organizarea și efectuarea transportului rutier contra cost de persoane prin servicii regulate la nivel județean, aprobate prin Ordinul comun al ministrului transporturilor și al ministrului dezvoltării regionale și administrației publice nr. 1158/2336/2019, stabilește:</w:t>
      </w:r>
      <w:r w:rsidR="001B4702" w:rsidRPr="001B4702">
        <w:t xml:space="preserve"> </w:t>
      </w:r>
    </w:p>
    <w:p w:rsidR="001B4702" w:rsidRPr="001B4702" w:rsidRDefault="001B4702" w:rsidP="001B4702">
      <w:pPr>
        <w:contextualSpacing/>
        <w:jc w:val="both"/>
        <w:rPr>
          <w:sz w:val="26"/>
          <w:szCs w:val="26"/>
        </w:rPr>
      </w:pPr>
      <w:r w:rsidRPr="001B4702">
        <w:rPr>
          <w:sz w:val="26"/>
          <w:szCs w:val="26"/>
        </w:rPr>
        <w:t>(1) Consiliile judeţene pot atribui trasee, pe o perioadă de 60 de zile, termen în care se va organiza atribuirea electronică a acestora prin Sistemul informatic pentru atribuirea electronică a traseelor naţionale, pe bază de anunţ public, cu respectarea criteriilor de evaluare prevăzute în anexa nr. 3, în următoarele situaţii:</w:t>
      </w:r>
    </w:p>
    <w:p w:rsidR="001B4702" w:rsidRPr="001B4702" w:rsidRDefault="001B4702" w:rsidP="001B4702">
      <w:pPr>
        <w:contextualSpacing/>
        <w:jc w:val="both"/>
        <w:rPr>
          <w:sz w:val="26"/>
          <w:szCs w:val="26"/>
        </w:rPr>
      </w:pPr>
      <w:r w:rsidRPr="001B4702">
        <w:rPr>
          <w:sz w:val="26"/>
          <w:szCs w:val="26"/>
        </w:rPr>
        <w:t xml:space="preserve">    a) în cazul traseelor pentru care operatorii de transport nu au depus solicitare de prelungire conform art. X alin. (2) din Ordonanţa de urgenţă a Guvernului nr. 51/2019;</w:t>
      </w:r>
    </w:p>
    <w:p w:rsidR="001B4702" w:rsidRPr="001B4702" w:rsidRDefault="001B4702" w:rsidP="001B4702">
      <w:pPr>
        <w:contextualSpacing/>
        <w:jc w:val="both"/>
        <w:rPr>
          <w:sz w:val="26"/>
          <w:szCs w:val="26"/>
        </w:rPr>
      </w:pPr>
      <w:r w:rsidRPr="001B4702">
        <w:rPr>
          <w:sz w:val="26"/>
          <w:szCs w:val="26"/>
        </w:rPr>
        <w:t xml:space="preserve">    b) în cazul în care operatorul de transport renunţă la executarea transportului, fără respectarea termenului de 60 de zile prevăzut la art. 20 alin. (1).</w:t>
      </w:r>
    </w:p>
    <w:p w:rsidR="001B4702" w:rsidRPr="001B4702" w:rsidRDefault="001B4702" w:rsidP="001B4702">
      <w:pPr>
        <w:contextualSpacing/>
        <w:jc w:val="both"/>
        <w:rPr>
          <w:sz w:val="26"/>
          <w:szCs w:val="26"/>
        </w:rPr>
      </w:pPr>
      <w:r w:rsidRPr="001B4702">
        <w:rPr>
          <w:sz w:val="26"/>
          <w:szCs w:val="26"/>
        </w:rPr>
        <w:t xml:space="preserve">    (2) Procedura de atribuire prevăzută la alin. (1) se stabileşte prin hotărâre a consiliului judeţean.</w:t>
      </w:r>
    </w:p>
    <w:p w:rsidR="001B4702" w:rsidRPr="001B4702" w:rsidRDefault="001B4702" w:rsidP="001B4702">
      <w:pPr>
        <w:contextualSpacing/>
        <w:jc w:val="both"/>
        <w:rPr>
          <w:sz w:val="26"/>
          <w:szCs w:val="26"/>
        </w:rPr>
      </w:pPr>
      <w:r w:rsidRPr="001B4702">
        <w:rPr>
          <w:sz w:val="26"/>
          <w:szCs w:val="26"/>
        </w:rPr>
        <w:t xml:space="preserve">    (3) În cazul suspendării licenţei de transport/licenţei comunitare, consiliile judeţene pot atribui direct trasee, pe perioada suspendării.</w:t>
      </w:r>
    </w:p>
    <w:p w:rsidR="001B4702" w:rsidRPr="001B4702" w:rsidRDefault="001B4702" w:rsidP="001B4702">
      <w:pPr>
        <w:contextualSpacing/>
        <w:jc w:val="both"/>
        <w:rPr>
          <w:sz w:val="26"/>
          <w:szCs w:val="26"/>
        </w:rPr>
      </w:pPr>
      <w:r w:rsidRPr="001B4702">
        <w:rPr>
          <w:sz w:val="26"/>
          <w:szCs w:val="26"/>
        </w:rPr>
        <w:lastRenderedPageBreak/>
        <w:t xml:space="preserve">    (4) În cazul în care, din motive ce nu sunt imputabile consiliului judeţean, traseele menţionate la alin. (1) nu sunt atribuite în termenul de 60 de zile, acesta se prelungeşte până la data atribuirii lor, dar nu mai mult de 12 luni.</w:t>
      </w:r>
    </w:p>
    <w:p w:rsidR="003C300B" w:rsidRDefault="001B4702" w:rsidP="001B4702">
      <w:pPr>
        <w:contextualSpacing/>
        <w:jc w:val="both"/>
        <w:rPr>
          <w:sz w:val="26"/>
          <w:szCs w:val="26"/>
        </w:rPr>
      </w:pPr>
      <w:r w:rsidRPr="001B4702">
        <w:rPr>
          <w:sz w:val="26"/>
          <w:szCs w:val="26"/>
        </w:rPr>
        <w:t xml:space="preserve">    (5) În cazul prevăzut la alin. (3), durata licenţei de traseu astfel atribuită va fi egală cu cea a perioadei de suspendare.</w:t>
      </w:r>
    </w:p>
    <w:p w:rsidR="00F56FA6" w:rsidRPr="001B4702" w:rsidRDefault="003C300B" w:rsidP="00F56FA6">
      <w:pPr>
        <w:contextualSpacing/>
        <w:jc w:val="both"/>
        <w:rPr>
          <w:sz w:val="26"/>
          <w:szCs w:val="26"/>
        </w:rPr>
      </w:pPr>
      <w:r>
        <w:rPr>
          <w:sz w:val="26"/>
          <w:szCs w:val="26"/>
        </w:rPr>
        <w:t xml:space="preserve">Pentru a justifica necesitatea introducerii în regim de urgență a celor propuse mai sus </w:t>
      </w:r>
      <w:r w:rsidR="001B4702">
        <w:rPr>
          <w:sz w:val="26"/>
          <w:szCs w:val="26"/>
        </w:rPr>
        <w:t xml:space="preserve">menționăm faptul că </w:t>
      </w:r>
      <w:r w:rsidR="00F56FA6">
        <w:rPr>
          <w:sz w:val="26"/>
          <w:szCs w:val="26"/>
        </w:rPr>
        <w:t xml:space="preserve">avem trasee din categoria celor menționate la litera a), alin. (1) adică la care operatorii </w:t>
      </w:r>
      <w:r w:rsidR="00F56FA6" w:rsidRPr="001B4702">
        <w:rPr>
          <w:sz w:val="26"/>
          <w:szCs w:val="26"/>
        </w:rPr>
        <w:t>nu au depus solicitare de prelungire conform art. X alin. (2) din Ordonanţa de urgenţă a Guvernului nr. 51/2019;</w:t>
      </w:r>
    </w:p>
    <w:p w:rsidR="003C300B" w:rsidRDefault="003C300B" w:rsidP="003C300B">
      <w:pPr>
        <w:contextualSpacing/>
        <w:jc w:val="both"/>
        <w:rPr>
          <w:sz w:val="26"/>
          <w:szCs w:val="26"/>
        </w:rPr>
      </w:pPr>
    </w:p>
    <w:p w:rsidR="003C300B" w:rsidRDefault="003C300B" w:rsidP="003C300B">
      <w:pPr>
        <w:contextualSpacing/>
        <w:jc w:val="both"/>
        <w:rPr>
          <w:sz w:val="26"/>
          <w:szCs w:val="26"/>
        </w:rPr>
      </w:pPr>
    </w:p>
    <w:p w:rsidR="003C300B" w:rsidRDefault="003C300B" w:rsidP="003C300B">
      <w:pPr>
        <w:contextualSpacing/>
        <w:jc w:val="both"/>
        <w:rPr>
          <w:sz w:val="26"/>
          <w:szCs w:val="26"/>
        </w:rPr>
      </w:pPr>
    </w:p>
    <w:p w:rsidR="003C300B" w:rsidRDefault="003C300B" w:rsidP="003C300B">
      <w:pPr>
        <w:contextualSpacing/>
        <w:rPr>
          <w:sz w:val="26"/>
          <w:szCs w:val="26"/>
        </w:rPr>
      </w:pPr>
      <w:r>
        <w:rPr>
          <w:sz w:val="26"/>
          <w:szCs w:val="26"/>
        </w:rPr>
        <w:t>Bálint András                                                                                       Barabás Árpád</w:t>
      </w:r>
    </w:p>
    <w:p w:rsidR="003C300B" w:rsidRDefault="003C300B" w:rsidP="003C300B">
      <w:pPr>
        <w:contextualSpacing/>
        <w:rPr>
          <w:sz w:val="26"/>
          <w:szCs w:val="26"/>
        </w:rPr>
      </w:pPr>
      <w:r w:rsidRPr="00AD2E84">
        <w:rPr>
          <w:sz w:val="26"/>
          <w:szCs w:val="26"/>
        </w:rPr>
        <w:t>Director</w:t>
      </w:r>
      <w:r>
        <w:rPr>
          <w:sz w:val="26"/>
          <w:szCs w:val="26"/>
        </w:rPr>
        <w:t xml:space="preserve"> general adjunct                                                                         consilier</w:t>
      </w:r>
    </w:p>
    <w:p w:rsidR="003C300B" w:rsidRDefault="003C300B" w:rsidP="003C300B">
      <w:pPr>
        <w:contextualSpacing/>
        <w:rPr>
          <w:sz w:val="26"/>
          <w:szCs w:val="26"/>
        </w:rPr>
      </w:pPr>
    </w:p>
    <w:p w:rsidR="003C300B" w:rsidRDefault="003C300B" w:rsidP="003C300B">
      <w:pPr>
        <w:contextualSpacing/>
        <w:rPr>
          <w:sz w:val="26"/>
          <w:szCs w:val="26"/>
        </w:rPr>
      </w:pPr>
    </w:p>
    <w:p w:rsidR="003C300B" w:rsidRPr="00AD2E84" w:rsidRDefault="003C300B" w:rsidP="003C300B">
      <w:pPr>
        <w:contextualSpacing/>
        <w:rPr>
          <w:sz w:val="26"/>
          <w:szCs w:val="26"/>
          <w:lang w:val="hu-HU"/>
        </w:rPr>
      </w:pPr>
      <w:r w:rsidRPr="00AD2E84">
        <w:rPr>
          <w:sz w:val="26"/>
          <w:szCs w:val="26"/>
        </w:rPr>
        <w:t>M</w:t>
      </w:r>
      <w:r>
        <w:rPr>
          <w:sz w:val="26"/>
          <w:szCs w:val="26"/>
        </w:rPr>
        <w:t xml:space="preserve">iercurea Ciuc, </w:t>
      </w:r>
      <w:r w:rsidR="00F56FA6">
        <w:rPr>
          <w:sz w:val="26"/>
          <w:szCs w:val="26"/>
        </w:rPr>
        <w:t>22</w:t>
      </w:r>
      <w:r w:rsidRPr="00AD2E84">
        <w:rPr>
          <w:sz w:val="26"/>
          <w:szCs w:val="26"/>
        </w:rPr>
        <w:t>.</w:t>
      </w:r>
      <w:r w:rsidR="00F56FA6">
        <w:rPr>
          <w:sz w:val="26"/>
          <w:szCs w:val="26"/>
        </w:rPr>
        <w:t>11</w:t>
      </w:r>
      <w:r>
        <w:rPr>
          <w:sz w:val="26"/>
          <w:szCs w:val="26"/>
        </w:rPr>
        <w:t>.201</w:t>
      </w:r>
      <w:r w:rsidR="00F56FA6">
        <w:rPr>
          <w:sz w:val="26"/>
          <w:szCs w:val="26"/>
        </w:rPr>
        <w:t>9</w:t>
      </w:r>
    </w:p>
    <w:p w:rsidR="0088618C" w:rsidRDefault="0088618C"/>
    <w:sectPr w:rsidR="0088618C" w:rsidSect="00FF16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00B"/>
    <w:rsid w:val="001B4702"/>
    <w:rsid w:val="003C300B"/>
    <w:rsid w:val="00507EFE"/>
    <w:rsid w:val="00637809"/>
    <w:rsid w:val="00686F4B"/>
    <w:rsid w:val="006C1B21"/>
    <w:rsid w:val="00746414"/>
    <w:rsid w:val="0076584D"/>
    <w:rsid w:val="0088618C"/>
    <w:rsid w:val="009D5BF9"/>
    <w:rsid w:val="00A35D25"/>
    <w:rsid w:val="00DC512F"/>
    <w:rsid w:val="00E76643"/>
    <w:rsid w:val="00EE2D41"/>
    <w:rsid w:val="00F245AA"/>
    <w:rsid w:val="00F56FA6"/>
    <w:rsid w:val="00FA1A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00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00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488</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5</cp:revision>
  <cp:lastPrinted>2019-11-22T10:03:00Z</cp:lastPrinted>
  <dcterms:created xsi:type="dcterms:W3CDTF">2019-11-22T08:12:00Z</dcterms:created>
  <dcterms:modified xsi:type="dcterms:W3CDTF">2019-11-22T10:27:00Z</dcterms:modified>
</cp:coreProperties>
</file>